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53" w:rsidRPr="004F2253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it-IT"/>
        </w:rPr>
      </w:pPr>
      <w:r w:rsidRPr="004F22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it-IT"/>
        </w:rPr>
        <w:t xml:space="preserve">Il Saluto di benvenuto della Presidente Daniela </w:t>
      </w:r>
      <w:proofErr w:type="spellStart"/>
      <w:r w:rsidRPr="004F22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it-IT"/>
        </w:rPr>
        <w:t>Spallanzani</w:t>
      </w:r>
      <w:proofErr w:type="spellEnd"/>
    </w:p>
    <w:p w:rsidR="004F2253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912FF6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Buon</w:t>
      </w:r>
      <w:r w:rsidR="00782CB2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giorno e benvenuto a tutti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</w:p>
    <w:p w:rsidR="004F2253" w:rsidRPr="00BF542C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6C4115" w:rsidRPr="00BF542C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Un g</w:t>
      </w:r>
      <w:r w:rsidR="000B646A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razie sentito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all’onorevole Antonella I</w:t>
      </w:r>
      <w:r w:rsidR="000B646A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ncerti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per la sua Partecipazione</w:t>
      </w:r>
      <w:r w:rsidR="000B646A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Sua E</w:t>
      </w:r>
      <w:r w:rsidR="000B646A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ccellenza il Prefetto Raffaele Ruberto, al Sindaco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Luca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Vecchi, 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 </w:t>
      </w:r>
      <w:proofErr w:type="spellStart"/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Past</w:t>
      </w:r>
      <w:proofErr w:type="spellEnd"/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Governor</w:t>
      </w:r>
      <w:proofErr w:type="spellEnd"/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Franco Mazza, al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Past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Governor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Ferdinando Del Sante, 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all’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ssistente del Governatore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Cristina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Carbognani</w:t>
      </w:r>
      <w:proofErr w:type="spellEnd"/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. 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Ai presidenti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 Rotary Club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DB37F0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Guastalla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Luciano Alfieri </w:t>
      </w:r>
      <w:r w:rsidR="00DB37F0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 Rotary Club </w:t>
      </w:r>
      <w:r w:rsidR="00DB37F0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Reggio Emilia Val di Secchia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Maria Carmen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Consolini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</w:t>
      </w:r>
      <w:r w:rsidR="00DB37F0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ai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nostri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prestigiosi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Ospiti partecipanti al</w:t>
      </w:r>
      <w:r w:rsidR="0077540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 tavola rotonda 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saranno presentati successivamente</w:t>
      </w:r>
      <w:r w:rsidR="009F3B4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ccordinatore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Davide Nitrosi, nostro Socio e giornalista responsabile della Redazione di Politica ed Economia del Quotidiano Nazionale.</w:t>
      </w:r>
    </w:p>
    <w:p w:rsidR="009F3B46" w:rsidRPr="00BF542C" w:rsidRDefault="009F3B46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Grazie ai ragazzi </w:t>
      </w:r>
      <w:proofErr w:type="gram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ed</w:t>
      </w:r>
      <w:proofErr w:type="gramEnd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agli insegnanti delle scuole che hanno partecipato al progetto, grazie al liceo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“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Ariosto </w:t>
      </w:r>
      <w:proofErr w:type="spell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Spallanzani</w:t>
      </w:r>
      <w:proofErr w:type="spellEnd"/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”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al liceo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“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Aldo Moro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”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al liceo Artistico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“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Gaetano Chierici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”, a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ll’Istituto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“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Gobetti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”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Scandiano.</w:t>
      </w:r>
    </w:p>
    <w:p w:rsidR="006C4115" w:rsidRPr="00BF542C" w:rsidRDefault="00782CB2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Grazie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agli attori e agli animatori del Centro T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eatrale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aMiMò</w:t>
      </w:r>
      <w:proofErr w:type="spellEnd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che hanno portato avanti il progetto.</w:t>
      </w:r>
    </w:p>
    <w:p w:rsidR="00782CB2" w:rsidRPr="00BF542C" w:rsidRDefault="004F225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 d</w:t>
      </w:r>
      <w:r w:rsidR="00782CB2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mo un ben venuto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cuore alla Delegazione di R</w:t>
      </w:r>
      <w:r w:rsidR="00782CB2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otariani Argentini che si tratt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erranno per un mese nel nostro D</w:t>
      </w:r>
      <w:r w:rsidR="00782CB2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istretto.</w:t>
      </w:r>
    </w:p>
    <w:p w:rsidR="00912FF6" w:rsidRPr="00BF542C" w:rsidRDefault="00912FF6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D14ED8" w:rsidRPr="00BF542C" w:rsidRDefault="00912FF6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 apertura di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una giornata che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ritengo una delle più </w:t>
      </w:r>
      <w:proofErr w:type="gram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significative</w:t>
      </w:r>
      <w:proofErr w:type="gramEnd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del mio anno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alla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presidenza d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el Rotary Club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Reggio Emilia</w:t>
      </w:r>
      <w:r w:rsidR="0001615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voglio cominciare con una citazione tratta da un discorso di Piero Cala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mandrei, giurista e costituente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 mio avviso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conserva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ancora oggi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intatto il suo senso</w:t>
      </w:r>
      <w:r w:rsidR="005E34A9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più 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profondo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itazione che penso sia chiarificatrice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significato che riveste ai miei occhi il concetto stesso di </w:t>
      </w:r>
      <w:r w:rsidRPr="00BF542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Educazione Civica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 esemplifica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</w:t>
      </w:r>
      <w:r w:rsidR="00782CB2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la ragione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 mi ha spinto a pensare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realizzare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questa iniziativa. </w:t>
      </w:r>
      <w:proofErr w:type="gram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Calamandrei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in un intervento dal titolo </w:t>
      </w:r>
      <w:r w:rsidR="00CA0333" w:rsidRPr="00BF542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Contro il privilegio dell’istruzione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tenuto nel 1946 disse: </w:t>
      </w:r>
      <w:r w:rsidR="0032392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“</w:t>
      </w:r>
      <w:r w:rsidR="00D14ED8" w:rsidRPr="00BF542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it-IT"/>
        </w:rPr>
        <w:t>I meccanismi della costituzione democratica sono costruiti per essere adoperati non dal gregge dei sudditi inerti, ma dal popolo dei cittadini responsabili: e trasformare i sudditi in cittadini è miracolo che solo la scuola può compiere</w:t>
      </w:r>
      <w:r w:rsidR="0032392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”</w:t>
      </w:r>
      <w:r w:rsidR="00D14ED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proofErr w:type="gramEnd"/>
      <w:r w:rsidR="0032392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Quest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parole tanto semplici,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quanto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lucide</w:t>
      </w:r>
      <w:r w:rsidR="0032392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piene di significato, </w:t>
      </w:r>
      <w:proofErr w:type="gramStart"/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ad</w:t>
      </w:r>
      <w:proofErr w:type="gramEnd"/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oltre settant’anni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dal giorno in cui furono 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pronunciate ci</w:t>
      </w:r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fanno</w:t>
      </w:r>
      <w:r w:rsidR="00746E00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comprendere 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quanto ancora</w:t>
      </w:r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sia importante per la vita della nostra democrazia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della nostra società</w:t>
      </w:r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 nella scuola si debba e si possa</w:t>
      </w:r>
      <w:r w:rsidR="00CA03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educare non solo per istruire, ma anche per</w:t>
      </w:r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creare i cittadini di domani.</w:t>
      </w:r>
    </w:p>
    <w:p w:rsidR="00367E77" w:rsidRPr="00BF542C" w:rsidRDefault="006F1581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Qua</w:t>
      </w:r>
      <w:r w:rsidR="00B50F44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ndo quelle parole furono pronunciate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l’Italia usciva da una guerra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terribile e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devastante che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insieme alle nostre città,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aveva distrutto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anche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la consapevolezza n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egli italiani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che cosa rappre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sentasse il concetto stesso di N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azione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. Da </w:t>
      </w:r>
      <w:r w:rsidR="00F3674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quelle macerie e da quegli orrori è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rinata la d</w:t>
      </w:r>
      <w:r w:rsidR="00F3674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emocrazia e, con essa, la necessità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che, 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partendo 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dalle I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stituzioni</w:t>
      </w:r>
      <w:r w:rsidR="00367E77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pubbliche appena ricostruite, l’idea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democrazia entrasse nei cuori e nelle menti dei cittadini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llora la scuola divenne il veicolo privilegiato per far sì che una nuova generazione crescesse con il concetto di democrazia</w:t>
      </w:r>
      <w:r w:rsidR="00F36748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come elemento costitutivo dell’educazione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</w:t>
      </w:r>
      <w:r w:rsidR="007D23D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attraverso la scuola,</w:t>
      </w:r>
      <w:r w:rsidR="00202DC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lo facesse proprio.</w:t>
      </w:r>
    </w:p>
    <w:p w:rsidR="006F1581" w:rsidRPr="00BF542C" w:rsidRDefault="00367E77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Il percorso fu lento e complesso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ma l’introduzione nelle scuole dell’Educazione Civica come materia d’insegnamento rappresentò certamente un tassello non trascurabile nel cantiere dell’Italia repubblicana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un </w:t>
      </w:r>
      <w:proofErr w:type="gramStart"/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cantiere</w:t>
      </w:r>
      <w:proofErr w:type="gramEnd"/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allestito per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avviare un cammino in cui 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divenisse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“normale” insegnare alle nuove generazioni come si diventa cittadini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certamente un’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azione</w:t>
      </w:r>
      <w:r w:rsidR="007D23D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 </w:t>
      </w:r>
      <w:r w:rsidR="005E34A9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ha </w:t>
      </w:r>
      <w:r w:rsidR="007D23D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presupposto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coraggio</w:t>
      </w:r>
      <w:r w:rsidR="007D23D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visione</w:t>
      </w:r>
      <w:r w:rsidR="007D23D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determinazione</w:t>
      </w:r>
      <w:r w:rsidR="005E34A9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; 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una scelta che operava nell’oggi per guardare al domani,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perché 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occorre saper invest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ire per costruire il futuro</w:t>
      </w:r>
      <w:r w:rsidR="00970F9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E30CF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 non si può pretendere che i giovani sappiano se nessuno ha loro insegnato.</w:t>
      </w:r>
      <w:r w:rsidR="006F1581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CC3A33" w:rsidRPr="00BF542C" w:rsidRDefault="007D23D3" w:rsidP="00BF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Le società crescono quando crescono anche consapevolezza e responsabilità nei confronti delle Istituzioni e del prossimo, perché non c’è crescita se non c’</w:t>
      </w:r>
      <w:proofErr w:type="gram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è</w:t>
      </w:r>
      <w:proofErr w:type="gramEnd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rispetto, istruzione e condivisione. Forse noi per troppo tempo abbiamo pensato che l’obiettivo che si erano prefissi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 Padri Costituenti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gramStart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fosse</w:t>
      </w:r>
      <w:proofErr w:type="gramEnd"/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stato raggiunto e che l’idea di un’Educazione Civica come materia di studio fosse superata da una società divenuta ormai “adulta”</w:t>
      </w:r>
      <w:r w:rsidR="005E34A9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plas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mata</w:t>
      </w:r>
      <w:r w:rsidR="005E34A9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nei principi della democrazia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4F225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volte penso però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che 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forse 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ci siamo comportati come chi non si vaccina</w:t>
      </w:r>
      <w:r w:rsid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ritenendo inutile tale meccanismo di prevenzione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nella convinzione che alcune malattie siano ormai estinte o</w:t>
      </w:r>
      <w:r w:rsidR="001374E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ancora peggio,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non </w:t>
      </w:r>
      <w:proofErr w:type="gramStart"/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>pericolo</w:t>
      </w:r>
      <w:r w:rsidR="001374E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se</w:t>
      </w:r>
      <w:proofErr w:type="gramEnd"/>
      <w:r w:rsidR="001374E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. Nessuna società 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ha</w:t>
      </w:r>
      <w:r w:rsidR="001374E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però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in sé tutti gli anticorpi per prevenire la sua contaminazione e l’obiettivo della democrazia e della buona convivenza civile non si raggiunge mai in maniera definitiva, ma si coltiva ogni giorno proprio come i contadini fanno nei loro campi, che tutti gli anni vanno concimati, curati e lavorati senza pensare di averlo fatto </w:t>
      </w:r>
      <w:proofErr w:type="gramStart"/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una volta per tutte</w:t>
      </w:r>
      <w:proofErr w:type="gramEnd"/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ma operando per un obiettivo che non si raggiunge mai perché</w:t>
      </w:r>
      <w:r w:rsidR="001374E6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continuamente</w:t>
      </w:r>
      <w:r w:rsidR="00CC3A33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si rinnova.</w:t>
      </w:r>
      <w:r w:rsidR="00B50F44"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5E34A9" w:rsidRPr="00BF542C" w:rsidRDefault="00CC3A33" w:rsidP="00BF542C">
      <w:pPr>
        <w:shd w:val="clear" w:color="auto" w:fill="FFFFFF"/>
        <w:spacing w:after="0" w:line="240" w:lineRule="auto"/>
        <w:jc w:val="both"/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</w:pPr>
      <w:r w:rsidRPr="00BF542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Montesquieu diceva che </w:t>
      </w:r>
      <w:r w:rsidR="00D14ED8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“</w:t>
      </w:r>
      <w:r w:rsidR="00D14ED8" w:rsidRPr="00BF542C">
        <w:rPr>
          <w:rStyle w:val="whole-read-more"/>
          <w:rFonts w:ascii="Times New Roman" w:hAnsi="Times New Roman" w:cs="Times New Roman"/>
          <w:i/>
          <w:color w:val="000000"/>
          <w:sz w:val="24"/>
          <w:szCs w:val="24"/>
        </w:rPr>
        <w:t>La tirannia di un principe in un’oligarchia non è pericolosa per il bene pubblico quanto l’apatia di un cittadino nella democrazia</w:t>
      </w:r>
      <w:r w:rsidR="00D14ED8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”.</w:t>
      </w: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Senza educazione noi c</w:t>
      </w:r>
      <w:r w:rsidR="005D06D7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ostruiremo una società apatica e</w:t>
      </w: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senza </w:t>
      </w:r>
      <w:r w:rsidR="005E34A9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porci il problema di quanto sia vitale ritrovare il concetto di </w:t>
      </w:r>
      <w:r w:rsidRPr="00BF542C">
        <w:rPr>
          <w:rStyle w:val="whole-read-more"/>
          <w:rFonts w:ascii="Times New Roman" w:hAnsi="Times New Roman" w:cs="Times New Roman"/>
          <w:i/>
          <w:color w:val="000000"/>
          <w:sz w:val="24"/>
          <w:szCs w:val="24"/>
        </w:rPr>
        <w:t>educazione civica</w:t>
      </w: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A9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arriveremo inconsapevolmente a </w:t>
      </w: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sfald</w:t>
      </w:r>
      <w:r w:rsidR="005E34A9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are</w:t>
      </w: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il senso di responsabilità nei confronti delle Istituzioni</w:t>
      </w:r>
      <w:r w:rsidR="001374E6"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4ED8" w:rsidRPr="00BF542C" w:rsidRDefault="001374E6" w:rsidP="00BF5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Noi oggi, con questa iniziativa, proviamo a dare il nostro contributo per costruire una società migliore e più rispettosa, consapevoli che potrà essere solo un minuscolo mattone nella casa del futuro, ma senza i mattoni che ognuno di noi può </w:t>
      </w:r>
      <w:proofErr w:type="gramStart"/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>mettere</w:t>
      </w:r>
      <w:proofErr w:type="gramEnd"/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non si</w:t>
      </w:r>
      <w:r w:rsidR="005D06D7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costruirà mai nulla.</w:t>
      </w:r>
      <w:bookmarkStart w:id="0" w:name="_GoBack"/>
      <w:bookmarkEnd w:id="0"/>
      <w:r w:rsidRPr="00BF542C">
        <w:rPr>
          <w:rStyle w:val="whole-read-mor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14ED8" w:rsidRPr="00BF5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GSpec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04"/>
    <w:rsid w:val="00016156"/>
    <w:rsid w:val="000B646A"/>
    <w:rsid w:val="001374E6"/>
    <w:rsid w:val="00202DC3"/>
    <w:rsid w:val="00323928"/>
    <w:rsid w:val="00367E77"/>
    <w:rsid w:val="003E30CF"/>
    <w:rsid w:val="004F2253"/>
    <w:rsid w:val="005013A1"/>
    <w:rsid w:val="005D06D7"/>
    <w:rsid w:val="005E34A9"/>
    <w:rsid w:val="006B10AB"/>
    <w:rsid w:val="006C4115"/>
    <w:rsid w:val="006F1581"/>
    <w:rsid w:val="00746E00"/>
    <w:rsid w:val="00775407"/>
    <w:rsid w:val="00782CB2"/>
    <w:rsid w:val="007D23D3"/>
    <w:rsid w:val="008D0C04"/>
    <w:rsid w:val="00912FF6"/>
    <w:rsid w:val="00970F96"/>
    <w:rsid w:val="009F3B46"/>
    <w:rsid w:val="00B50F44"/>
    <w:rsid w:val="00BF542C"/>
    <w:rsid w:val="00CA0333"/>
    <w:rsid w:val="00CC3A33"/>
    <w:rsid w:val="00D14ED8"/>
    <w:rsid w:val="00D86967"/>
    <w:rsid w:val="00DB37F0"/>
    <w:rsid w:val="00F36748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4ED8"/>
    <w:rPr>
      <w:strike w:val="0"/>
      <w:dstrike w:val="0"/>
      <w:color w:val="000000"/>
      <w:u w:val="none"/>
      <w:effect w:val="none"/>
    </w:rPr>
  </w:style>
  <w:style w:type="character" w:customStyle="1" w:styleId="whole-read-more">
    <w:name w:val="whole-read-more"/>
    <w:basedOn w:val="Carpredefinitoparagrafo"/>
    <w:rsid w:val="00D14E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4ED8"/>
    <w:rPr>
      <w:strike w:val="0"/>
      <w:dstrike w:val="0"/>
      <w:color w:val="000000"/>
      <w:u w:val="none"/>
      <w:effect w:val="none"/>
    </w:rPr>
  </w:style>
  <w:style w:type="character" w:customStyle="1" w:styleId="whole-read-more">
    <w:name w:val="whole-read-more"/>
    <w:basedOn w:val="Carpredefinitoparagrafo"/>
    <w:rsid w:val="00D14E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5384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44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761706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21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67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10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Morini</dc:creator>
  <cp:keywords/>
  <dc:description/>
  <cp:lastModifiedBy>Utente Windows</cp:lastModifiedBy>
  <cp:revision>7</cp:revision>
  <cp:lastPrinted>2017-05-11T15:56:00Z</cp:lastPrinted>
  <dcterms:created xsi:type="dcterms:W3CDTF">2017-05-11T15:55:00Z</dcterms:created>
  <dcterms:modified xsi:type="dcterms:W3CDTF">2017-05-14T07:08:00Z</dcterms:modified>
</cp:coreProperties>
</file>